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bookmarkStart w:id="0" w:name="_Hlk506554135"/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Organizacja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usług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1E1157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transportowych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związanych z promocja zagraniczną</w:t>
      </w:r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na targach 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Proffesional Beauty- New Delhi </w:t>
      </w:r>
      <w:bookmarkEnd w:id="0"/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oraz </w:t>
      </w:r>
      <w:r w:rsidR="00310431" w:rsidRP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Beauty India Show</w:t>
      </w:r>
      <w:r w:rsid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-</w:t>
      </w:r>
      <w:r w:rsidR="00310431" w:rsidRPr="00310431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Mumbai </w:t>
      </w:r>
      <w:r w:rsidR="001E1157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wraz z usługami towarzyszącymi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9204B6">
        <w:rPr>
          <w:rFonts w:asciiTheme="minorHAnsi" w:hAnsiTheme="minorHAnsi" w:cstheme="minorHAnsi"/>
          <w:noProof/>
          <w:sz w:val="24"/>
          <w:szCs w:val="24"/>
          <w:lang w:eastAsia="pl-PL"/>
        </w:rPr>
        <w:t>04</w:t>
      </w:r>
      <w:bookmarkStart w:id="1" w:name="_GoBack"/>
      <w:bookmarkEnd w:id="1"/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99173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3</w:t>
      </w:r>
      <w:r w:rsidR="00624F82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9173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</w:t>
      </w:r>
      <w:r w:rsidR="00C05F65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10</w:t>
      </w:r>
      <w:r w:rsidR="00624F82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99173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3024D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8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9173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3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9204B6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30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3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A3172F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204B6">
        <w:rPr>
          <w:rFonts w:asciiTheme="minorHAnsi" w:hAnsiTheme="minorHAnsi" w:cstheme="minorHAnsi"/>
          <w:noProof/>
          <w:sz w:val="24"/>
          <w:szCs w:val="24"/>
          <w:lang w:eastAsia="pl-PL"/>
        </w:rPr>
        <w:t>4</w:t>
      </w:r>
      <w:r w:rsid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204B6">
        <w:rPr>
          <w:rFonts w:asciiTheme="minorHAnsi" w:hAnsiTheme="minorHAnsi" w:cstheme="minorHAnsi"/>
          <w:noProof/>
          <w:sz w:val="24"/>
          <w:szCs w:val="24"/>
          <w:lang w:eastAsia="pl-PL"/>
        </w:rPr>
        <w:t>kwietnia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26622F">
          <w:rPr>
            <w:rStyle w:val="Hipercze"/>
          </w:rPr>
          <w:t>http://fitnesswell.pl/</w:t>
        </w:r>
      </w:hyperlink>
      <w:r w:rsidR="000157AD">
        <w:t xml:space="preserve"> </w:t>
      </w:r>
      <w:r w:rsidR="000157AD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oraz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bazie konkurencyjności</w:t>
      </w:r>
      <w:r w:rsidR="00255BF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hyperlink r:id="rId10" w:history="1">
        <w:r w:rsidR="00255BF4" w:rsidRPr="00255BF4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https://bazakonkurencyjnosci.funduszeeuropejskie.gov.pl/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7AE7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17AE7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1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 związanych z promocja zagraniczną”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D2B1C" w:rsidRPr="00310431" w:rsidRDefault="00843DD3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90% wagi oceny.   </w:t>
      </w:r>
    </w:p>
    <w:p w:rsidR="002D2B1C" w:rsidRPr="00310431" w:rsidRDefault="002D2B1C" w:rsidP="00354FE0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2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2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10% wagi oceny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90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AF3952" w:rsidRPr="009D101A" w:rsidRDefault="00AF3952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310431" w:rsidRDefault="002F1E08" w:rsidP="00F92D7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3" w:name="_Hlk506554333"/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powyżej 14 dni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= 1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3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310431" w:rsidRDefault="002A12EF" w:rsidP="002A12EF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od 7 do 14 dni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 = 5 pkt,</w:t>
      </w:r>
    </w:p>
    <w:p w:rsidR="00AF3952" w:rsidRDefault="002A12EF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do wynoszący mniej bądź równo 7 dni 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= 0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D3E76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843DD3" w:rsidRPr="00F92D7E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1E1157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4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4"/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DE40F2" w:rsidRPr="00271CC6" w:rsidRDefault="00DE40F2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wiodący/główny:</w:t>
      </w:r>
      <w:r w:rsidR="00310431" w:rsidRPr="00271CC6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0157AD" w:rsidRPr="00271CC6">
        <w:rPr>
          <w:rFonts w:asciiTheme="minorHAnsi" w:hAnsiTheme="minorHAnsi" w:cstheme="minorHAnsi"/>
          <w:sz w:val="22"/>
          <w:szCs w:val="24"/>
          <w:lang w:val="pl-PL"/>
        </w:rPr>
        <w:t>63000000-9 Usługi dodatkowe i pomocnicze w zakresie transportu, usługi biur podróży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60140000-1 - Nieregularny transport osób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60420000-8 - Usługi nieregularnego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60100000-9 - Usługi w zakresie transportu drogowego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60400000-2 - Usługi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66510000-8 - Usługi ubezpieczeniowe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55110000-4 - Hotelarskie usługi noclegowe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66514000-6 - Usługi ubezpieczenia towaru i usługi ubezpieczeniowe dotyczące transportu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98341000-5 - Usługi miejsc noclegowych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98341100-6 - Usługi zarządzania miejscami noclegowymi</w:t>
      </w:r>
    </w:p>
    <w:p w:rsidR="000157AD" w:rsidRPr="00271CC6" w:rsidRDefault="001E1157" w:rsidP="00310431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66518200-6 - Ubezpieczeniowe usługi agencyjne</w:t>
      </w:r>
    </w:p>
    <w:p w:rsidR="00310431" w:rsidRPr="00271CC6" w:rsidRDefault="00310431" w:rsidP="00310431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63120000-6 - Usługi składowania i magazynowania</w:t>
      </w:r>
    </w:p>
    <w:p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10431" w:rsidRDefault="00B05DD2" w:rsidP="00B05DD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>zakup usług związanych z udziałem w targach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10431" w:rsidRPr="00310431" w:rsidRDefault="00662F19" w:rsidP="00310431">
      <w:pPr>
        <w:pStyle w:val="Zwykytekst"/>
        <w:numPr>
          <w:ilvl w:val="0"/>
          <w:numId w:val="37"/>
        </w:numPr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„Prof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esional Beauty” New Delhi 2018</w:t>
      </w:r>
      <w:r w:rsidR="00B05DD2" w:rsidRPr="0031043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1E1157" w:rsidRPr="00310431">
        <w:rPr>
          <w:rFonts w:asciiTheme="minorHAnsi" w:hAnsiTheme="minorHAnsi" w:cstheme="minorHAnsi"/>
          <w:sz w:val="24"/>
          <w:szCs w:val="24"/>
          <w:lang w:val="en-US"/>
        </w:rPr>
        <w:t>ndi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310431" w:rsidRPr="00310431" w:rsidRDefault="00E02B40" w:rsidP="00310431">
      <w:pPr>
        <w:pStyle w:val="Zwykytekst"/>
        <w:numPr>
          <w:ilvl w:val="0"/>
          <w:numId w:val="37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>„</w:t>
      </w:r>
      <w:r w:rsidRPr="00310431">
        <w:rPr>
          <w:rFonts w:asciiTheme="minorHAnsi" w:hAnsiTheme="minorHAnsi" w:cstheme="minorHAnsi"/>
          <w:bCs/>
          <w:sz w:val="24"/>
          <w:szCs w:val="24"/>
        </w:rPr>
        <w:t>Beauty India Show</w:t>
      </w: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>”</w:t>
      </w:r>
      <w:r w:rsidRPr="00310431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Pr="00E02B4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310431">
        <w:rPr>
          <w:rFonts w:asciiTheme="minorHAnsi" w:hAnsiTheme="minorHAnsi" w:cstheme="minorHAnsi"/>
          <w:bCs/>
          <w:sz w:val="24"/>
          <w:szCs w:val="24"/>
        </w:rPr>
        <w:t xml:space="preserve">Mumbai </w:t>
      </w:r>
      <w:r w:rsidR="00310431" w:rsidRPr="00310431">
        <w:rPr>
          <w:rFonts w:asciiTheme="minorHAnsi" w:hAnsiTheme="minorHAnsi" w:cstheme="minorHAnsi"/>
          <w:bCs/>
          <w:sz w:val="24"/>
          <w:szCs w:val="24"/>
        </w:rPr>
        <w:t>2018</w:t>
      </w:r>
      <w:r w:rsidR="00310431" w:rsidRPr="00E02B4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310431" w:rsidRPr="00310431">
        <w:rPr>
          <w:rFonts w:asciiTheme="minorHAnsi" w:hAnsiTheme="minorHAnsi" w:cstheme="minorHAnsi"/>
          <w:sz w:val="24"/>
          <w:szCs w:val="24"/>
          <w:lang w:val="en-US"/>
        </w:rPr>
        <w:t>ndi</w:t>
      </w:r>
      <w:r w:rsidR="00310431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:rsidR="00B05DD2" w:rsidRPr="00310431" w:rsidRDefault="00310431" w:rsidP="00310431">
      <w:pPr>
        <w:pStyle w:val="Zwykytekst"/>
        <w:spacing w:after="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obejmujących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5" w:name="_Hlk502661205"/>
    </w:p>
    <w:p w:rsidR="00B05DD2" w:rsidRPr="001E1157" w:rsidRDefault="00B05DD2" w:rsidP="001E1157">
      <w:pPr>
        <w:spacing w:before="80" w:after="0" w:line="240" w:lineRule="auto"/>
        <w:rPr>
          <w:rFonts w:eastAsiaTheme="minorHAnsi"/>
          <w:b/>
          <w:bCs/>
          <w:sz w:val="8"/>
          <w:szCs w:val="8"/>
        </w:rPr>
      </w:pPr>
    </w:p>
    <w:p w:rsidR="00E02B40" w:rsidRPr="00E02B40" w:rsidRDefault="001E1157" w:rsidP="00E02B40">
      <w:pPr>
        <w:numPr>
          <w:ilvl w:val="0"/>
          <w:numId w:val="33"/>
        </w:numPr>
        <w:spacing w:before="80" w:after="0" w:line="240" w:lineRule="auto"/>
        <w:ind w:left="714" w:hanging="357"/>
        <w:rPr>
          <w:b/>
          <w:bCs/>
        </w:rPr>
      </w:pPr>
      <w:r>
        <w:rPr>
          <w:b/>
          <w:bCs/>
        </w:rPr>
        <w:t>Usługa transportu</w:t>
      </w:r>
      <w:r w:rsidR="00310431">
        <w:rPr>
          <w:b/>
          <w:bCs/>
        </w:rPr>
        <w:t xml:space="preserve"> oraz magazynowania</w:t>
      </w:r>
      <w:r>
        <w:rPr>
          <w:b/>
          <w:bCs/>
        </w:rPr>
        <w:t xml:space="preserve"> eksponatów o wymiarach/parametrach</w:t>
      </w:r>
      <w:r w:rsidR="00E02B40">
        <w:rPr>
          <w:b/>
          <w:bCs/>
        </w:rPr>
        <w:br/>
      </w:r>
    </w:p>
    <w:p w:rsidR="001E1157" w:rsidRPr="001E1157" w:rsidRDefault="001E1157" w:rsidP="00E02B40">
      <w:pPr>
        <w:pStyle w:val="Akapitzlist"/>
        <w:numPr>
          <w:ilvl w:val="0"/>
          <w:numId w:val="35"/>
        </w:numPr>
        <w:spacing w:after="0" w:line="240" w:lineRule="auto"/>
        <w:ind w:left="1066" w:hanging="357"/>
        <w:rPr>
          <w:b/>
          <w:bCs/>
        </w:rPr>
      </w:pPr>
      <w:r w:rsidRPr="001E1157">
        <w:rPr>
          <w:b/>
          <w:bCs/>
        </w:rPr>
        <w:t>1 x 2</w:t>
      </w:r>
      <w:r w:rsidR="00CC3561">
        <w:rPr>
          <w:b/>
          <w:bCs/>
        </w:rPr>
        <w:t>0</w:t>
      </w:r>
      <w:r w:rsidRPr="001E1157">
        <w:rPr>
          <w:b/>
          <w:bCs/>
        </w:rPr>
        <w:t>0/</w:t>
      </w:r>
      <w:r w:rsidR="00CC3561">
        <w:rPr>
          <w:b/>
          <w:bCs/>
        </w:rPr>
        <w:t>13</w:t>
      </w:r>
      <w:r w:rsidRPr="001E1157">
        <w:rPr>
          <w:b/>
          <w:bCs/>
        </w:rPr>
        <w:t>0/1</w:t>
      </w:r>
      <w:r w:rsidR="00CC3561">
        <w:rPr>
          <w:b/>
          <w:bCs/>
        </w:rPr>
        <w:t>7</w:t>
      </w:r>
      <w:r w:rsidRPr="001E1157">
        <w:rPr>
          <w:b/>
          <w:bCs/>
        </w:rPr>
        <w:t xml:space="preserve">0 – </w:t>
      </w:r>
      <w:r w:rsidR="00CC3561">
        <w:rPr>
          <w:b/>
          <w:bCs/>
        </w:rPr>
        <w:t>15</w:t>
      </w:r>
      <w:r w:rsidRPr="001E1157">
        <w:rPr>
          <w:b/>
          <w:bCs/>
        </w:rPr>
        <w:t>0 kg,</w:t>
      </w:r>
    </w:p>
    <w:p w:rsidR="001E1157" w:rsidRPr="001E1157" w:rsidRDefault="001E1157" w:rsidP="00E02B40">
      <w:pPr>
        <w:pStyle w:val="Akapitzlist"/>
        <w:numPr>
          <w:ilvl w:val="0"/>
          <w:numId w:val="35"/>
        </w:numPr>
        <w:spacing w:after="0" w:line="240" w:lineRule="auto"/>
        <w:ind w:left="1066" w:hanging="357"/>
        <w:rPr>
          <w:b/>
          <w:bCs/>
        </w:rPr>
      </w:pPr>
      <w:r w:rsidRPr="001E1157">
        <w:rPr>
          <w:b/>
          <w:bCs/>
        </w:rPr>
        <w:t>1 x 2</w:t>
      </w:r>
      <w:r w:rsidR="00CC3561">
        <w:rPr>
          <w:b/>
          <w:bCs/>
        </w:rPr>
        <w:t>4</w:t>
      </w:r>
      <w:r w:rsidRPr="001E1157">
        <w:rPr>
          <w:b/>
          <w:bCs/>
        </w:rPr>
        <w:t>0/90/1</w:t>
      </w:r>
      <w:r w:rsidR="00CC3561">
        <w:rPr>
          <w:b/>
          <w:bCs/>
        </w:rPr>
        <w:t>70 – 22</w:t>
      </w:r>
      <w:r w:rsidRPr="001E1157">
        <w:rPr>
          <w:b/>
          <w:bCs/>
        </w:rPr>
        <w:t>0 kg,</w:t>
      </w:r>
    </w:p>
    <w:p w:rsidR="001E1157" w:rsidRPr="001E1157" w:rsidRDefault="001E1157" w:rsidP="00E02B40">
      <w:pPr>
        <w:pStyle w:val="Akapitzlist"/>
        <w:numPr>
          <w:ilvl w:val="0"/>
          <w:numId w:val="35"/>
        </w:numPr>
        <w:spacing w:after="0" w:line="240" w:lineRule="auto"/>
        <w:ind w:left="1066" w:hanging="357"/>
        <w:rPr>
          <w:b/>
          <w:bCs/>
        </w:rPr>
      </w:pPr>
      <w:r w:rsidRPr="001E1157">
        <w:rPr>
          <w:b/>
          <w:bCs/>
        </w:rPr>
        <w:t>2 x 120/80/165 o wadzę łącznej 240 kg ( 11 m3)</w:t>
      </w:r>
    </w:p>
    <w:p w:rsidR="00271CC6" w:rsidRDefault="00271CC6" w:rsidP="00271CC6">
      <w:pPr>
        <w:spacing w:before="80" w:after="0" w:line="240" w:lineRule="auto"/>
        <w:ind w:left="720"/>
      </w:pPr>
      <w:r>
        <w:t>-Miejsce odbioru 76-248 Dębnica Kaszubska ul. Jagodowa 2</w:t>
      </w:r>
    </w:p>
    <w:p w:rsidR="00271CC6" w:rsidRDefault="00271CC6" w:rsidP="00271CC6">
      <w:pPr>
        <w:spacing w:before="80" w:after="0" w:line="240" w:lineRule="auto"/>
        <w:ind w:left="720"/>
      </w:pPr>
      <w:r>
        <w:t xml:space="preserve">-Dostawa na targi w New Delhi pod adres Pragati Maidan Delhi,hala wystawowa, w dniu 3/06/2018 </w:t>
      </w:r>
    </w:p>
    <w:p w:rsidR="00271CC6" w:rsidRDefault="00271CC6" w:rsidP="00271CC6">
      <w:pPr>
        <w:spacing w:before="80" w:after="0" w:line="240" w:lineRule="auto"/>
        <w:ind w:left="720"/>
      </w:pPr>
      <w:r>
        <w:t>-Odbiór towaru /ekspozycji z hali targowej po zakończeniu targów powinien nastąpić najpóźniej do dnia 6 czerwca 2018 roku</w:t>
      </w:r>
    </w:p>
    <w:p w:rsidR="00271CC6" w:rsidRDefault="00271CC6" w:rsidP="00271CC6">
      <w:pPr>
        <w:spacing w:before="80" w:after="0" w:line="240" w:lineRule="auto"/>
        <w:ind w:left="720"/>
      </w:pPr>
      <w:r>
        <w:t>-Usługę magazynowania towaru /ekspozycji do czasu rozpoczęcia kolejnych targów w Mumbaju w dniach 1-2/10/2018,</w:t>
      </w:r>
    </w:p>
    <w:p w:rsidR="00271CC6" w:rsidRDefault="00271CC6" w:rsidP="00271CC6">
      <w:pPr>
        <w:spacing w:before="80" w:after="0" w:line="240" w:lineRule="auto"/>
        <w:ind w:left="720"/>
      </w:pPr>
      <w:r>
        <w:t>-Transport towaru /ekspozycji z hali magazynowej do Mumbaju na targi Beauty India Show zlokalizowanej Hala 7 Bombaj Exhibition Center Nesco Compound Goregaon do dnia 30/09/2018</w:t>
      </w:r>
    </w:p>
    <w:p w:rsidR="00271CC6" w:rsidRDefault="00271CC6" w:rsidP="00271CC6">
      <w:pPr>
        <w:spacing w:before="80" w:after="0" w:line="240" w:lineRule="auto"/>
        <w:ind w:left="720"/>
      </w:pPr>
      <w:r>
        <w:t xml:space="preserve">-Odbiór towaru /ekspozycji po targach październikowych (Mumbaj)  powinien nastąpić najpóźniej do dnia 3 czerwca 2018 roku ; dostawa do Polski pod adres siedziby firmy 76-200 Słupsk Karola </w:t>
      </w:r>
      <w:r>
        <w:lastRenderedPageBreak/>
        <w:t>Szymanowskiego 22  ( dostawa do Polski w najkrótszym możliwym terminie,nie dłużej niż 4 miesiące od dnia odbioru po targach październikowych)</w:t>
      </w:r>
    </w:p>
    <w:p w:rsidR="00B05DD2" w:rsidRPr="00E02B40" w:rsidRDefault="00B05DD2" w:rsidP="00271CC6">
      <w:pPr>
        <w:spacing w:before="80" w:after="0" w:line="240" w:lineRule="auto"/>
        <w:ind w:left="720"/>
      </w:pPr>
      <w:r w:rsidRPr="006D4504">
        <w:rPr>
          <w:b/>
          <w:bCs/>
        </w:rPr>
        <w:t xml:space="preserve">Usługi </w:t>
      </w:r>
      <w:r w:rsidR="001E1157" w:rsidRPr="006D4504">
        <w:rPr>
          <w:b/>
          <w:bCs/>
        </w:rPr>
        <w:t>transportu 4 osób</w:t>
      </w:r>
    </w:p>
    <w:p w:rsidR="00E02B40" w:rsidRPr="006D4504" w:rsidRDefault="00E02B40" w:rsidP="00E02B40">
      <w:pPr>
        <w:spacing w:before="80" w:after="0" w:line="240" w:lineRule="auto"/>
      </w:pPr>
    </w:p>
    <w:p w:rsidR="001E1157" w:rsidRDefault="001E1157" w:rsidP="001E1157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oraz do</w:t>
      </w:r>
      <w:r w:rsidRPr="006D4504">
        <w:t xml:space="preserve"> Polski – ilość osób 4x - preferowany port </w:t>
      </w:r>
      <w:r w:rsidR="006D4504" w:rsidRPr="006D4504">
        <w:t>Gdańsk</w:t>
      </w:r>
      <w:r w:rsidRPr="006D4504">
        <w:t xml:space="preserve">, Warszawa, Poznań </w:t>
      </w:r>
      <w:r w:rsidRPr="006D4504">
        <w:br/>
        <w:t xml:space="preserve">Miejsce docelowe – Indie - New Delhi </w:t>
      </w:r>
      <w:r w:rsidRPr="006D4504">
        <w:br/>
        <w:t xml:space="preserve">z maksymalnie 1 międzylądowaniem dla 4 osób </w:t>
      </w:r>
      <w:r w:rsidR="00662F19">
        <w:t xml:space="preserve">wylot </w:t>
      </w:r>
      <w:r w:rsidRPr="006D4504">
        <w:t xml:space="preserve">w dniu 02/06/2018 </w:t>
      </w:r>
      <w:r w:rsidR="00662F19">
        <w:t>przylot</w:t>
      </w:r>
      <w:r w:rsidR="004C7EC1">
        <w:t xml:space="preserve"> do New Delhi</w:t>
      </w:r>
      <w:r w:rsidR="00662F19">
        <w:t xml:space="preserve"> 03/06/2018</w:t>
      </w:r>
      <w:r w:rsidR="004C7EC1">
        <w:t xml:space="preserve"> </w:t>
      </w:r>
      <w:r w:rsidRPr="006D4504">
        <w:t>oraz powrót 4 osób w dniu 10/06/2018 do Polski z bagażem dla każdej z osób o wadze min 20 kg</w:t>
      </w:r>
    </w:p>
    <w:p w:rsidR="004C7EC1" w:rsidRPr="006D4504" w:rsidRDefault="004C7EC1" w:rsidP="002D1258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oraz do</w:t>
      </w:r>
      <w:r w:rsidRPr="006D4504">
        <w:t xml:space="preserve"> Polski – ilość osób 4x - preferowany port Gdańsk, Warszawa, Poznań </w:t>
      </w:r>
      <w:r w:rsidRPr="006D4504">
        <w:br/>
        <w:t xml:space="preserve">Miejsce docelowe – Indie - </w:t>
      </w:r>
      <w:r w:rsidRPr="004C7EC1">
        <w:t>Mumbai</w:t>
      </w:r>
      <w:r w:rsidRPr="006D4504">
        <w:br/>
        <w:t xml:space="preserve">z maksymalnie 1 międzylądowaniem dla 4 osób </w:t>
      </w:r>
      <w:r>
        <w:t xml:space="preserve">wylot </w:t>
      </w:r>
      <w:r w:rsidRPr="006D4504">
        <w:t xml:space="preserve">w dniu </w:t>
      </w:r>
      <w:r w:rsidR="00E02B40" w:rsidRPr="00E02B40">
        <w:t xml:space="preserve">29/09/2018 </w:t>
      </w:r>
      <w:r>
        <w:t xml:space="preserve">przylot do </w:t>
      </w:r>
      <w:r w:rsidR="00E02B40" w:rsidRPr="00E02B40">
        <w:t xml:space="preserve">Mumbai </w:t>
      </w:r>
      <w:r w:rsidR="00E02B40">
        <w:t>30/09</w:t>
      </w:r>
      <w:r>
        <w:t xml:space="preserve">/2018 </w:t>
      </w:r>
      <w:r w:rsidRPr="006D4504">
        <w:t xml:space="preserve">oraz powrót 4 osób w dniu </w:t>
      </w:r>
      <w:r w:rsidR="00E02B40">
        <w:t>05/10</w:t>
      </w:r>
      <w:r w:rsidRPr="006D4504">
        <w:t>/2018 do Polski z bagażem dla każdej z osób o wadze min 20 kg</w:t>
      </w:r>
    </w:p>
    <w:p w:rsidR="00B05DD2" w:rsidRPr="006D4504" w:rsidRDefault="00B05DD2" w:rsidP="00B05DD2">
      <w:pPr>
        <w:spacing w:before="80" w:after="0" w:line="240" w:lineRule="auto"/>
        <w:ind w:left="714"/>
        <w:rPr>
          <w:sz w:val="8"/>
          <w:szCs w:val="8"/>
        </w:rPr>
      </w:pPr>
    </w:p>
    <w:p w:rsidR="00E02B40" w:rsidRPr="00E02B40" w:rsidRDefault="001E1157" w:rsidP="00CC2F10">
      <w:pPr>
        <w:numPr>
          <w:ilvl w:val="0"/>
          <w:numId w:val="33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rPr>
          <w:b/>
          <w:bCs/>
        </w:rPr>
        <w:t>Organizacja noclegów</w:t>
      </w:r>
      <w:r w:rsidR="00B05DD2" w:rsidRPr="006D4504">
        <w:t xml:space="preserve"> </w:t>
      </w:r>
    </w:p>
    <w:p w:rsidR="00E02B40" w:rsidRPr="00E02B40" w:rsidRDefault="00E02B40" w:rsidP="00E02B40">
      <w:p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</w:p>
    <w:p w:rsidR="00B05DD2" w:rsidRPr="00E02B40" w:rsidRDefault="001E1157" w:rsidP="00E02B40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t>Noclegi dla 4 osób w terminie 0</w:t>
      </w:r>
      <w:r w:rsidR="00662F19">
        <w:t>3</w:t>
      </w:r>
      <w:r w:rsidRPr="006D4504">
        <w:t xml:space="preserve">/06/2018-10/06/2018 w </w:t>
      </w:r>
      <w:r w:rsidR="00CC3561">
        <w:t xml:space="preserve">3 pokojach ( 2 x 1 osobowy, 1 x pokój dwuosobowy </w:t>
      </w:r>
      <w:r w:rsidR="00271CC6">
        <w:t>typu twin/double</w:t>
      </w:r>
      <w:r w:rsidR="00CC3561">
        <w:t xml:space="preserve">) </w:t>
      </w:r>
      <w:r w:rsidRPr="006D4504">
        <w:t xml:space="preserve"> w hotelu minimum 4* z pełnym wyżywieniem oraz transferem 4 osób z lotniska w dniu przylotu do New Delhi oraz na lotnisko w dniu powrotu tj. 10/06/2018</w:t>
      </w:r>
      <w:r w:rsidR="003024D3" w:rsidRPr="006D4504">
        <w:t xml:space="preserve"> – </w:t>
      </w:r>
      <w:r w:rsidR="006D4504">
        <w:t xml:space="preserve">Wymagane jest aby </w:t>
      </w:r>
      <w:r w:rsidR="003024D3" w:rsidRPr="006D4504">
        <w:t>realizacj</w:t>
      </w:r>
      <w:r w:rsidR="006D4504">
        <w:t>a</w:t>
      </w:r>
      <w:r w:rsidR="003024D3" w:rsidRPr="006D4504">
        <w:t xml:space="preserve"> usługi </w:t>
      </w:r>
      <w:r w:rsidR="006D4504">
        <w:t>noclegowej realizowana była w odległości nie większej niż</w:t>
      </w:r>
      <w:r w:rsidR="003024D3" w:rsidRPr="006D4504">
        <w:t xml:space="preserve"> 5 km od miejsca realizacji targów</w:t>
      </w:r>
      <w:r w:rsidR="006D4504">
        <w:t xml:space="preserve"> </w:t>
      </w:r>
      <w:r w:rsidR="00CC2F10" w:rsidRPr="00CC2F10">
        <w:t>„Proffesional Beauty” New Delhi</w:t>
      </w:r>
    </w:p>
    <w:p w:rsidR="00E02B40" w:rsidRPr="00E02B40" w:rsidRDefault="00E02B40" w:rsidP="00E02B40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t xml:space="preserve">Noclegi dla 4 osób w terminie </w:t>
      </w:r>
      <w:r>
        <w:t>30</w:t>
      </w:r>
      <w:r w:rsidRPr="006D4504">
        <w:t>/0</w:t>
      </w:r>
      <w:r>
        <w:t>9</w:t>
      </w:r>
      <w:r w:rsidRPr="006D4504">
        <w:t>/2018-</w:t>
      </w:r>
      <w:r>
        <w:t>05</w:t>
      </w:r>
      <w:r w:rsidRPr="006D4504">
        <w:t>/</w:t>
      </w:r>
      <w:r>
        <w:t>10</w:t>
      </w:r>
      <w:r w:rsidR="00CC3561">
        <w:t xml:space="preserve">/2018 </w:t>
      </w:r>
      <w:r w:rsidR="00CC3561" w:rsidRPr="006D4504">
        <w:t xml:space="preserve">w </w:t>
      </w:r>
      <w:r w:rsidR="00CC3561">
        <w:t xml:space="preserve">3 pokojach ( 2 x 1 osobowy, 1 x pokój dwuosobowy </w:t>
      </w:r>
      <w:r w:rsidR="00271CC6">
        <w:t>typu twin/double</w:t>
      </w:r>
      <w:r w:rsidR="00CC3561">
        <w:t xml:space="preserve">) </w:t>
      </w:r>
      <w:r w:rsidRPr="006D4504">
        <w:t xml:space="preserve"> w hotelu minimum 4* z pełnym wyżywieniem oraz transferem 4 osób z lotniska w dniu przylotu do </w:t>
      </w:r>
      <w:r w:rsidRPr="004C7EC1">
        <w:t>Mumbai</w:t>
      </w:r>
      <w:r w:rsidRPr="006D4504">
        <w:t xml:space="preserve"> oraz na lotnisko w dniu powrotu tj. </w:t>
      </w:r>
      <w:r>
        <w:t>05</w:t>
      </w:r>
      <w:r w:rsidRPr="006D4504">
        <w:t>/</w:t>
      </w:r>
      <w:r>
        <w:t>10</w:t>
      </w:r>
      <w:r w:rsidRPr="006D4504">
        <w:t xml:space="preserve">/2018 – </w:t>
      </w:r>
      <w:r>
        <w:t xml:space="preserve">Wymagane jest aby </w:t>
      </w:r>
      <w:r w:rsidRPr="006D4504">
        <w:t>realizacj</w:t>
      </w:r>
      <w:r>
        <w:t>a</w:t>
      </w:r>
      <w:r w:rsidRPr="006D4504">
        <w:t xml:space="preserve"> usługi </w:t>
      </w:r>
      <w:r>
        <w:t>noclegowej realizowana była w odległości nie większej niż</w:t>
      </w:r>
      <w:r w:rsidRPr="006D4504">
        <w:t xml:space="preserve"> 5 km od miejsca realizacji targów</w:t>
      </w:r>
      <w:r>
        <w:t xml:space="preserve"> </w:t>
      </w:r>
      <w:r w:rsidRPr="00310431">
        <w:rPr>
          <w:rFonts w:asciiTheme="minorHAnsi" w:hAnsiTheme="minorHAnsi" w:cstheme="minorHAnsi"/>
          <w:bCs/>
          <w:sz w:val="24"/>
          <w:szCs w:val="24"/>
        </w:rPr>
        <w:t>„Beauty India Show” – Mumbai</w:t>
      </w:r>
    </w:p>
    <w:p w:rsidR="003024D3" w:rsidRPr="00A317F6" w:rsidRDefault="003024D3" w:rsidP="003024D3">
      <w:p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highlight w:val="green"/>
          <w:lang w:eastAsia="pl-PL"/>
        </w:rPr>
      </w:pPr>
    </w:p>
    <w:bookmarkEnd w:id="5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6E3799" w:rsidRDefault="006E3799" w:rsidP="00B40585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podany w dniach, liczony od dnia wystawienia fv</w:t>
      </w:r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4E62E0" w:rsidRPr="00F17AE7" w:rsidRDefault="00A317F6" w:rsidP="00BB3823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D</w:t>
      </w:r>
      <w:r w:rsidR="00F327B7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opuszcza się składani</w:t>
      </w:r>
      <w:r w:rsidR="00E02B40">
        <w:rPr>
          <w:rFonts w:asciiTheme="minorHAnsi" w:hAnsiTheme="minorHAnsi" w:cstheme="minorHAnsi"/>
          <w:sz w:val="24"/>
          <w:szCs w:val="24"/>
          <w:u w:val="single"/>
          <w:lang w:val="pl-PL"/>
        </w:rPr>
        <w:t>e</w:t>
      </w:r>
      <w:r w:rsidR="003A6615" w:rsidRPr="00A317F6">
        <w:rPr>
          <w:rFonts w:asciiTheme="minorHAnsi" w:hAnsiTheme="minorHAnsi" w:cstheme="minorHAnsi"/>
          <w:sz w:val="24"/>
          <w:szCs w:val="24"/>
          <w:u w:val="single"/>
        </w:rPr>
        <w:t xml:space="preserve"> ofert częściowych</w:t>
      </w:r>
      <w:r w:rsidR="00B40585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(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ofertę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można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złożyć na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wybrane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zadania)</w:t>
      </w:r>
      <w:r w:rsidR="005B18FB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.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A317F6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6" w:name="_Hlk502934451"/>
      <w:r w:rsidRPr="00F17AE7">
        <w:rPr>
          <w:rFonts w:asciiTheme="minorHAnsi" w:hAnsiTheme="minorHAnsi" w:cstheme="minorHAnsi"/>
          <w:sz w:val="20"/>
          <w:szCs w:val="24"/>
        </w:rPr>
        <w:lastRenderedPageBreak/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6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>, należy do oferty  dołączyć  stosowne  pełnomoc</w:t>
      </w:r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F17AE7">
        <w:rPr>
          <w:rFonts w:asciiTheme="minorHAnsi" w:hAnsiTheme="minorHAnsi" w:cstheme="minorHAnsi"/>
          <w:sz w:val="24"/>
          <w:szCs w:val="24"/>
        </w:rPr>
        <w:t xml:space="preserve">nictwo.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7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lastRenderedPageBreak/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A3697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A3697C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2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A317F6" w:rsidRPr="00A317F6" w:rsidRDefault="00387F80" w:rsidP="00A317F6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3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6B5E19" w:rsidRPr="00CB4C0A" w:rsidRDefault="00387F80" w:rsidP="007C6AFE">
      <w:pPr>
        <w:pStyle w:val="Zwykytekst"/>
        <w:numPr>
          <w:ilvl w:val="0"/>
          <w:numId w:val="25"/>
        </w:numPr>
        <w:spacing w:before="60"/>
        <w:ind w:left="714" w:hanging="35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4" w:history="1">
        <w:r w:rsidR="007C6AFE" w:rsidRPr="005E6F30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https://bazakonkurencyjnosci.gov.pl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5"/>
      <w:footerReference w:type="default" r:id="rId16"/>
      <w:headerReference w:type="first" r:id="rId17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80" w:rsidRDefault="00387F80">
      <w:pPr>
        <w:spacing w:after="0" w:line="240" w:lineRule="auto"/>
      </w:pPr>
      <w:r>
        <w:separator/>
      </w:r>
    </w:p>
  </w:endnote>
  <w:endnote w:type="continuationSeparator" w:id="0">
    <w:p w:rsidR="00387F80" w:rsidRDefault="003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80" w:rsidRDefault="00387F80">
      <w:pPr>
        <w:spacing w:after="0" w:line="240" w:lineRule="auto"/>
      </w:pPr>
      <w:r>
        <w:separator/>
      </w:r>
    </w:p>
  </w:footnote>
  <w:footnote w:type="continuationSeparator" w:id="0">
    <w:p w:rsidR="00387F80" w:rsidRDefault="003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3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8"/>
  </w:num>
  <w:num w:numId="7">
    <w:abstractNumId w:val="15"/>
  </w:num>
  <w:num w:numId="8">
    <w:abstractNumId w:val="30"/>
  </w:num>
  <w:num w:numId="9">
    <w:abstractNumId w:val="25"/>
  </w:num>
  <w:num w:numId="10">
    <w:abstractNumId w:val="6"/>
  </w:num>
  <w:num w:numId="11">
    <w:abstractNumId w:val="12"/>
  </w:num>
  <w:num w:numId="12">
    <w:abstractNumId w:val="31"/>
  </w:num>
  <w:num w:numId="13">
    <w:abstractNumId w:val="29"/>
  </w:num>
  <w:num w:numId="14">
    <w:abstractNumId w:val="13"/>
  </w:num>
  <w:num w:numId="15">
    <w:abstractNumId w:val="10"/>
  </w:num>
  <w:num w:numId="16">
    <w:abstractNumId w:val="31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  <w:num w:numId="21">
    <w:abstractNumId w:val="31"/>
  </w:num>
  <w:num w:numId="22">
    <w:abstractNumId w:val="27"/>
  </w:num>
  <w:num w:numId="23">
    <w:abstractNumId w:val="21"/>
  </w:num>
  <w:num w:numId="24">
    <w:abstractNumId w:val="14"/>
  </w:num>
  <w:num w:numId="25">
    <w:abstractNumId w:val="22"/>
  </w:num>
  <w:num w:numId="26">
    <w:abstractNumId w:val="20"/>
  </w:num>
  <w:num w:numId="27">
    <w:abstractNumId w:val="11"/>
  </w:num>
  <w:num w:numId="28">
    <w:abstractNumId w:val="24"/>
  </w:num>
  <w:num w:numId="29">
    <w:abstractNumId w:val="0"/>
  </w:num>
  <w:num w:numId="30">
    <w:abstractNumId w:val="9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8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629DE"/>
    <w:rsid w:val="00062AD6"/>
    <w:rsid w:val="000636F6"/>
    <w:rsid w:val="0006532E"/>
    <w:rsid w:val="00072905"/>
    <w:rsid w:val="000948DA"/>
    <w:rsid w:val="000A5814"/>
    <w:rsid w:val="000B4483"/>
    <w:rsid w:val="000C6CF7"/>
    <w:rsid w:val="000E389C"/>
    <w:rsid w:val="000E5526"/>
    <w:rsid w:val="000F1DB8"/>
    <w:rsid w:val="000F2F98"/>
    <w:rsid w:val="00100EB2"/>
    <w:rsid w:val="001310E1"/>
    <w:rsid w:val="001400E3"/>
    <w:rsid w:val="00140FAD"/>
    <w:rsid w:val="001762EF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1CC6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258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87F80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6109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25D95"/>
    <w:rsid w:val="006608A9"/>
    <w:rsid w:val="00662625"/>
    <w:rsid w:val="00662F19"/>
    <w:rsid w:val="00664C34"/>
    <w:rsid w:val="0066581B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481E"/>
    <w:rsid w:val="008A21BE"/>
    <w:rsid w:val="008A279E"/>
    <w:rsid w:val="008A3E9C"/>
    <w:rsid w:val="008E0306"/>
    <w:rsid w:val="008E7F87"/>
    <w:rsid w:val="008F5BAA"/>
    <w:rsid w:val="00900F8E"/>
    <w:rsid w:val="00911154"/>
    <w:rsid w:val="009204B6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697C"/>
    <w:rsid w:val="00A37E0E"/>
    <w:rsid w:val="00A4481B"/>
    <w:rsid w:val="00A448CC"/>
    <w:rsid w:val="00A51E10"/>
    <w:rsid w:val="00A54183"/>
    <w:rsid w:val="00A638BB"/>
    <w:rsid w:val="00A64BAC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22D"/>
    <w:rsid w:val="00C76D3D"/>
    <w:rsid w:val="00C86EE7"/>
    <w:rsid w:val="00CA37B3"/>
    <w:rsid w:val="00CA3CAE"/>
    <w:rsid w:val="00CB3069"/>
    <w:rsid w:val="00CB40DC"/>
    <w:rsid w:val="00CB4C0A"/>
    <w:rsid w:val="00CC2F10"/>
    <w:rsid w:val="00CC3561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14AD9"/>
    <w:rsid w:val="00E2466A"/>
    <w:rsid w:val="00E26D8C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yperlink" Target="http://fitnesswell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itnesswell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hyperlink" Target="https://bazakonkurencyjnosci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C2169-A8B9-4153-83CA-F797531F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2480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22</cp:revision>
  <cp:lastPrinted>2018-02-16T17:21:00Z</cp:lastPrinted>
  <dcterms:created xsi:type="dcterms:W3CDTF">2018-03-02T13:27:00Z</dcterms:created>
  <dcterms:modified xsi:type="dcterms:W3CDTF">2018-03-21T09:43:00Z</dcterms:modified>
</cp:coreProperties>
</file>